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E2C4" w14:textId="37A76D64" w:rsidR="002F0604" w:rsidRDefault="00A562DE" w:rsidP="002F0604">
      <w:r>
        <w:rPr>
          <w:noProof/>
        </w:rPr>
        <w:drawing>
          <wp:anchor distT="0" distB="0" distL="114300" distR="114300" simplePos="0" relativeHeight="251658240" behindDoc="1" locked="0" layoutInCell="1" allowOverlap="1" wp14:anchorId="067EE138" wp14:editId="76FEC8C4">
            <wp:simplePos x="0" y="0"/>
            <wp:positionH relativeFrom="column">
              <wp:posOffset>3790950</wp:posOffset>
            </wp:positionH>
            <wp:positionV relativeFrom="paragraph">
              <wp:posOffset>0</wp:posOffset>
            </wp:positionV>
            <wp:extent cx="2019300" cy="1646555"/>
            <wp:effectExtent l="0" t="0" r="0" b="0"/>
            <wp:wrapTight wrapText="bothSides">
              <wp:wrapPolygon edited="0">
                <wp:start x="0" y="0"/>
                <wp:lineTo x="0" y="21242"/>
                <wp:lineTo x="21396" y="21242"/>
                <wp:lineTo x="21396" y="0"/>
                <wp:lineTo x="0" y="0"/>
              </wp:wrapPolygon>
            </wp:wrapTight>
            <wp:docPr id="6929777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64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0604">
        <w:t>Safeguarding Policy</w:t>
      </w:r>
    </w:p>
    <w:p w14:paraId="72764122" w14:textId="77777777" w:rsidR="002F0604" w:rsidRDefault="002F0604" w:rsidP="002F0604">
      <w:r>
        <w:t>Achieve Beyond the Curriculum</w:t>
      </w:r>
    </w:p>
    <w:p w14:paraId="3DAD9D94" w14:textId="4B2610E2" w:rsidR="002F0604" w:rsidRDefault="002F0604" w:rsidP="002F0604">
      <w:r>
        <w:t>Effective Date: 03/08/2025</w:t>
      </w:r>
    </w:p>
    <w:p w14:paraId="488303B7" w14:textId="77777777" w:rsidR="002F0604" w:rsidRDefault="002F0604" w:rsidP="002F0604">
      <w:r>
        <w:t>Reviewed Annually</w:t>
      </w:r>
    </w:p>
    <w:p w14:paraId="65327239" w14:textId="77777777" w:rsidR="002F0604" w:rsidRDefault="002F0604" w:rsidP="002F0604"/>
    <w:p w14:paraId="3F5D3D20" w14:textId="77777777" w:rsidR="00A562DE" w:rsidRDefault="00A562DE" w:rsidP="002F0604"/>
    <w:p w14:paraId="5B54E061" w14:textId="77777777" w:rsidR="002F0604" w:rsidRDefault="002F0604" w:rsidP="002F0604">
      <w:r>
        <w:t>1. Purpose and Commitment</w:t>
      </w:r>
    </w:p>
    <w:p w14:paraId="03D286C7" w14:textId="0E629A61" w:rsidR="002F0604" w:rsidRDefault="002F0604" w:rsidP="002F0604">
      <w:r>
        <w:t>At Achieve Beyond the Curriculum, safeguarding and promoting the welfare of children and young people is a top priority. I am committed to creating a safe, supportive, and inclusive environment where all students feel secure and respected during their learning journey.</w:t>
      </w:r>
    </w:p>
    <w:p w14:paraId="3E893498" w14:textId="77777777" w:rsidR="002F0604" w:rsidRDefault="002F0604" w:rsidP="002F0604">
      <w:r>
        <w:t>This policy outlines how I protect students—particularly those under 18 or considered vulnerable—while delivering private tuition services.</w:t>
      </w:r>
    </w:p>
    <w:p w14:paraId="30B37CD1" w14:textId="77777777" w:rsidR="002F0604" w:rsidRDefault="002F0604" w:rsidP="002F0604"/>
    <w:p w14:paraId="70C83058" w14:textId="77777777" w:rsidR="002F0604" w:rsidRDefault="002F0604" w:rsidP="002F0604">
      <w:r>
        <w:t>2. Legal Framework</w:t>
      </w:r>
    </w:p>
    <w:p w14:paraId="7E3516A9" w14:textId="5E09999F" w:rsidR="002F0604" w:rsidRDefault="002F0604" w:rsidP="002F0604">
      <w:r>
        <w:t>This policy is guided by the following UK legislation and statutory guidance:</w:t>
      </w:r>
    </w:p>
    <w:p w14:paraId="5ACCD239" w14:textId="4818E39C" w:rsidR="002F0604" w:rsidRDefault="002F0604" w:rsidP="002F0604">
      <w:pPr>
        <w:pStyle w:val="ListParagraph"/>
        <w:numPr>
          <w:ilvl w:val="0"/>
          <w:numId w:val="1"/>
        </w:numPr>
      </w:pPr>
      <w:r>
        <w:t>Children Act 1989 &amp; 2004</w:t>
      </w:r>
    </w:p>
    <w:p w14:paraId="4FAB163F" w14:textId="0E836468" w:rsidR="002F0604" w:rsidRDefault="002F0604" w:rsidP="002F0604">
      <w:pPr>
        <w:pStyle w:val="ListParagraph"/>
        <w:numPr>
          <w:ilvl w:val="0"/>
          <w:numId w:val="1"/>
        </w:numPr>
      </w:pPr>
      <w:r>
        <w:t>Working Together to Safeguard Children (2018, updated 2023)</w:t>
      </w:r>
    </w:p>
    <w:p w14:paraId="0693A779" w14:textId="4EE3B422" w:rsidR="002F0604" w:rsidRDefault="002F0604" w:rsidP="002F0604">
      <w:pPr>
        <w:pStyle w:val="ListParagraph"/>
        <w:numPr>
          <w:ilvl w:val="0"/>
          <w:numId w:val="1"/>
        </w:numPr>
      </w:pPr>
      <w:r>
        <w:t>Keeping Children Safe in Education (KCSIE 2023)</w:t>
      </w:r>
    </w:p>
    <w:p w14:paraId="4D0880EE" w14:textId="27074C5F" w:rsidR="002F0604" w:rsidRDefault="002F0604" w:rsidP="002F0604">
      <w:pPr>
        <w:pStyle w:val="ListParagraph"/>
        <w:numPr>
          <w:ilvl w:val="0"/>
          <w:numId w:val="1"/>
        </w:numPr>
      </w:pPr>
      <w:r>
        <w:t>Safeguarding Vulnerable Groups Act 2006</w:t>
      </w:r>
    </w:p>
    <w:p w14:paraId="5A46F9F5" w14:textId="77777777" w:rsidR="002F0604" w:rsidRDefault="002F0604" w:rsidP="002F0604">
      <w:pPr>
        <w:pStyle w:val="ListParagraph"/>
        <w:numPr>
          <w:ilvl w:val="0"/>
          <w:numId w:val="1"/>
        </w:numPr>
      </w:pPr>
      <w:r>
        <w:t>Data Protection Act 2018 (UK GDPR)</w:t>
      </w:r>
    </w:p>
    <w:p w14:paraId="6FF0217D" w14:textId="77777777" w:rsidR="002F0604" w:rsidRDefault="002F0604" w:rsidP="002F0604"/>
    <w:p w14:paraId="6A41B16B" w14:textId="77777777" w:rsidR="002F0604" w:rsidRDefault="002F0604" w:rsidP="002F0604">
      <w:r>
        <w:t>3. Scope of the Policy</w:t>
      </w:r>
    </w:p>
    <w:p w14:paraId="3C789383" w14:textId="7D358A5A" w:rsidR="002F0604" w:rsidRDefault="002F0604" w:rsidP="002F0604">
      <w:r>
        <w:t>This policy applies to all private tuition activities offered by Achieve Beyond the Curriculum, whether:</w:t>
      </w:r>
    </w:p>
    <w:p w14:paraId="72647E64" w14:textId="31CB61F1" w:rsidR="002F0604" w:rsidRDefault="002F0604" w:rsidP="002F0604">
      <w:pPr>
        <w:pStyle w:val="ListParagraph"/>
        <w:numPr>
          <w:ilvl w:val="0"/>
          <w:numId w:val="2"/>
        </w:numPr>
      </w:pPr>
      <w:r>
        <w:t>Conducted in person or online</w:t>
      </w:r>
    </w:p>
    <w:p w14:paraId="1F0B33E1" w14:textId="312896FF" w:rsidR="002F0604" w:rsidRDefault="002F0604" w:rsidP="002F0604">
      <w:pPr>
        <w:pStyle w:val="ListParagraph"/>
        <w:numPr>
          <w:ilvl w:val="0"/>
          <w:numId w:val="2"/>
        </w:numPr>
      </w:pPr>
      <w:r>
        <w:t>One-to-one or group-based</w:t>
      </w:r>
    </w:p>
    <w:p w14:paraId="0BD20F37" w14:textId="77777777" w:rsidR="002F0604" w:rsidRDefault="002F0604" w:rsidP="002F0604">
      <w:pPr>
        <w:pStyle w:val="ListParagraph"/>
        <w:numPr>
          <w:ilvl w:val="0"/>
          <w:numId w:val="2"/>
        </w:numPr>
      </w:pPr>
      <w:r>
        <w:t>For children, young people, or vulnerable adults</w:t>
      </w:r>
    </w:p>
    <w:p w14:paraId="149E679B" w14:textId="77777777" w:rsidR="002F0604" w:rsidRDefault="002F0604" w:rsidP="002F0604"/>
    <w:p w14:paraId="1BF968BF" w14:textId="77777777" w:rsidR="002F0604" w:rsidRDefault="002F0604" w:rsidP="002F0604">
      <w:r>
        <w:t>4. Responsibilities</w:t>
      </w:r>
    </w:p>
    <w:p w14:paraId="4EB4C267" w14:textId="4D184876" w:rsidR="002F0604" w:rsidRDefault="002F0604" w:rsidP="002F0604">
      <w:r>
        <w:t>As the sole tutor and owner of Achieve Beyond the Curriculum, I am responsible for:</w:t>
      </w:r>
    </w:p>
    <w:p w14:paraId="2311DB65" w14:textId="6EEB5CBF" w:rsidR="002F0604" w:rsidRDefault="002F0604" w:rsidP="002F0604">
      <w:pPr>
        <w:pStyle w:val="ListParagraph"/>
        <w:numPr>
          <w:ilvl w:val="0"/>
          <w:numId w:val="3"/>
        </w:numPr>
      </w:pPr>
      <w:r>
        <w:t>Promoting a culture of safeguarding and awareness</w:t>
      </w:r>
    </w:p>
    <w:p w14:paraId="3400E4C6" w14:textId="2F0A8A46" w:rsidR="002F0604" w:rsidRDefault="002F0604" w:rsidP="002F0604">
      <w:pPr>
        <w:pStyle w:val="ListParagraph"/>
        <w:numPr>
          <w:ilvl w:val="0"/>
          <w:numId w:val="3"/>
        </w:numPr>
      </w:pPr>
      <w:r>
        <w:t>Ensuring my own safeguarding training and DBS checks are up to date</w:t>
      </w:r>
    </w:p>
    <w:p w14:paraId="62F72583" w14:textId="28EAA713" w:rsidR="002F0604" w:rsidRDefault="002F0604" w:rsidP="002F0604">
      <w:pPr>
        <w:pStyle w:val="ListParagraph"/>
        <w:numPr>
          <w:ilvl w:val="0"/>
          <w:numId w:val="3"/>
        </w:numPr>
      </w:pPr>
      <w:r>
        <w:t>Reporting any concerns or disclosures appropriately</w:t>
      </w:r>
    </w:p>
    <w:p w14:paraId="0FD92EFF" w14:textId="27B808C3" w:rsidR="002F0604" w:rsidRDefault="002F0604" w:rsidP="002F0604">
      <w:pPr>
        <w:pStyle w:val="ListParagraph"/>
        <w:numPr>
          <w:ilvl w:val="0"/>
          <w:numId w:val="3"/>
        </w:numPr>
      </w:pPr>
      <w:r>
        <w:t>Maintaining professional boundaries at all times</w:t>
      </w:r>
    </w:p>
    <w:p w14:paraId="19EC9AB8" w14:textId="77777777" w:rsidR="002F0604" w:rsidRDefault="002F0604" w:rsidP="002F0604">
      <w:pPr>
        <w:pStyle w:val="ListParagraph"/>
        <w:numPr>
          <w:ilvl w:val="0"/>
          <w:numId w:val="3"/>
        </w:numPr>
      </w:pPr>
      <w:r>
        <w:t>Ensuring all communication and lesson content is age-appropriate</w:t>
      </w:r>
    </w:p>
    <w:p w14:paraId="24F85385" w14:textId="77777777" w:rsidR="002F0604" w:rsidRDefault="002F0604" w:rsidP="002F0604"/>
    <w:p w14:paraId="65A8E483" w14:textId="77777777" w:rsidR="002F0604" w:rsidRDefault="002F0604" w:rsidP="002F0604">
      <w:r>
        <w:t>5. Safer Working Practices</w:t>
      </w:r>
    </w:p>
    <w:p w14:paraId="6BD21ECE" w14:textId="284CBAD6" w:rsidR="002F0604" w:rsidRDefault="002F0604" w:rsidP="002F0604">
      <w:r>
        <w:t>I will:</w:t>
      </w:r>
    </w:p>
    <w:p w14:paraId="2341301C" w14:textId="2268B06B" w:rsidR="002F0604" w:rsidRDefault="002F0604" w:rsidP="002F0604">
      <w:pPr>
        <w:pStyle w:val="ListParagraph"/>
        <w:numPr>
          <w:ilvl w:val="0"/>
          <w:numId w:val="4"/>
        </w:numPr>
      </w:pPr>
      <w:r>
        <w:t>Hold a current Enhanced DBS Certificate and renew it regularly</w:t>
      </w:r>
    </w:p>
    <w:p w14:paraId="127800E0" w14:textId="4348977A" w:rsidR="002F0604" w:rsidRDefault="002F0604" w:rsidP="002F0604">
      <w:pPr>
        <w:pStyle w:val="ListParagraph"/>
        <w:numPr>
          <w:ilvl w:val="0"/>
          <w:numId w:val="4"/>
        </w:numPr>
      </w:pPr>
      <w:r>
        <w:t>Deliver lessons in a safe and professional environment (e.g. public/family areas for in-person tuition, or using secure platforms for online tutoring)</w:t>
      </w:r>
    </w:p>
    <w:p w14:paraId="7101743A" w14:textId="45FD1C97" w:rsidR="002F0604" w:rsidRDefault="002F0604" w:rsidP="002F0604">
      <w:pPr>
        <w:pStyle w:val="ListParagraph"/>
        <w:numPr>
          <w:ilvl w:val="0"/>
          <w:numId w:val="4"/>
        </w:numPr>
      </w:pPr>
      <w:r>
        <w:t>Never initiate inappropriate physical contact or private messaging outside agreed lesson times</w:t>
      </w:r>
    </w:p>
    <w:p w14:paraId="01C4BEAA" w14:textId="022469B9" w:rsidR="002F0604" w:rsidRDefault="002F0604" w:rsidP="002F0604">
      <w:pPr>
        <w:pStyle w:val="ListParagraph"/>
        <w:numPr>
          <w:ilvl w:val="0"/>
          <w:numId w:val="4"/>
        </w:numPr>
      </w:pPr>
      <w:r>
        <w:t>Always maintain respectful and appropriate language and behaviour</w:t>
      </w:r>
    </w:p>
    <w:p w14:paraId="73D33AF3" w14:textId="77777777" w:rsidR="002F0604" w:rsidRDefault="002F0604" w:rsidP="002F0604">
      <w:pPr>
        <w:pStyle w:val="ListParagraph"/>
        <w:numPr>
          <w:ilvl w:val="0"/>
          <w:numId w:val="4"/>
        </w:numPr>
      </w:pPr>
      <w:r>
        <w:t>Encourage parental involvement, especially for younger students</w:t>
      </w:r>
    </w:p>
    <w:p w14:paraId="09896927" w14:textId="77777777" w:rsidR="002F0604" w:rsidRDefault="002F0604" w:rsidP="002F0604"/>
    <w:p w14:paraId="7793C4B9" w14:textId="77777777" w:rsidR="002F0604" w:rsidRDefault="002F0604" w:rsidP="002F0604">
      <w:r>
        <w:t>6. Online Safety</w:t>
      </w:r>
    </w:p>
    <w:p w14:paraId="3805EA46" w14:textId="1345DB50" w:rsidR="002F0604" w:rsidRDefault="002F0604" w:rsidP="002F0604">
      <w:r>
        <w:t>When providing online tuition, I will:</w:t>
      </w:r>
    </w:p>
    <w:p w14:paraId="580B12F2" w14:textId="657B1972" w:rsidR="002F0604" w:rsidRDefault="002F0604" w:rsidP="002F0604">
      <w:pPr>
        <w:pStyle w:val="ListParagraph"/>
        <w:numPr>
          <w:ilvl w:val="0"/>
          <w:numId w:val="5"/>
        </w:numPr>
      </w:pPr>
      <w:r>
        <w:t>Use secure platforms such as Zoom, Microsoft Teams, or Google Meet</w:t>
      </w:r>
    </w:p>
    <w:p w14:paraId="04C580B3" w14:textId="2544705B" w:rsidR="002F0604" w:rsidRDefault="002F0604" w:rsidP="002F0604">
      <w:pPr>
        <w:pStyle w:val="ListParagraph"/>
        <w:numPr>
          <w:ilvl w:val="0"/>
          <w:numId w:val="5"/>
        </w:numPr>
      </w:pPr>
      <w:r>
        <w:t>Ensure sessions are conducted in appropriate, private learning spaces</w:t>
      </w:r>
    </w:p>
    <w:p w14:paraId="6325693A" w14:textId="23DA92FE" w:rsidR="002F0604" w:rsidRDefault="002F0604" w:rsidP="002F0604">
      <w:pPr>
        <w:pStyle w:val="ListParagraph"/>
        <w:numPr>
          <w:ilvl w:val="0"/>
          <w:numId w:val="5"/>
        </w:numPr>
      </w:pPr>
      <w:r>
        <w:t>Recommend that parents supervise or are nearby during online sessions (especially for students under 16)</w:t>
      </w:r>
    </w:p>
    <w:p w14:paraId="2D42B6A8" w14:textId="77777777" w:rsidR="002F0604" w:rsidRDefault="002F0604" w:rsidP="002F0604">
      <w:pPr>
        <w:pStyle w:val="ListParagraph"/>
        <w:numPr>
          <w:ilvl w:val="0"/>
          <w:numId w:val="5"/>
        </w:numPr>
      </w:pPr>
      <w:r>
        <w:t>Avoid recording sessions unless necessary, with prior written consent from the parent/guardian</w:t>
      </w:r>
    </w:p>
    <w:p w14:paraId="736603AD" w14:textId="77777777" w:rsidR="002F0604" w:rsidRDefault="002F0604" w:rsidP="002F0604"/>
    <w:p w14:paraId="2BA7E9FA" w14:textId="77777777" w:rsidR="002F0604" w:rsidRDefault="002F0604" w:rsidP="002F0604">
      <w:r>
        <w:t>7. Recognising and Responding to Concerns</w:t>
      </w:r>
    </w:p>
    <w:p w14:paraId="06BB4201" w14:textId="27BA43A7" w:rsidR="002F0604" w:rsidRDefault="002F0604" w:rsidP="002F0604">
      <w:r>
        <w:t>I am trained to recognise signs of abuse, neglect, or other safeguarding concerns. These may include:</w:t>
      </w:r>
    </w:p>
    <w:p w14:paraId="1EE8641B" w14:textId="2E76FA58" w:rsidR="002F0604" w:rsidRDefault="002F0604" w:rsidP="002F0604">
      <w:pPr>
        <w:pStyle w:val="ListParagraph"/>
        <w:numPr>
          <w:ilvl w:val="0"/>
          <w:numId w:val="6"/>
        </w:numPr>
      </w:pPr>
      <w:r>
        <w:t>Unexplained injuries</w:t>
      </w:r>
    </w:p>
    <w:p w14:paraId="61780AAB" w14:textId="1BEA9C1E" w:rsidR="002F0604" w:rsidRDefault="002F0604" w:rsidP="002F0604">
      <w:pPr>
        <w:pStyle w:val="ListParagraph"/>
        <w:numPr>
          <w:ilvl w:val="0"/>
          <w:numId w:val="6"/>
        </w:numPr>
      </w:pPr>
      <w:r>
        <w:t>Sudden changes in behaviour or academic performance</w:t>
      </w:r>
    </w:p>
    <w:p w14:paraId="4E6C93E1" w14:textId="283C2D93" w:rsidR="002F0604" w:rsidRDefault="002F0604" w:rsidP="002F0604">
      <w:pPr>
        <w:pStyle w:val="ListParagraph"/>
        <w:numPr>
          <w:ilvl w:val="0"/>
          <w:numId w:val="6"/>
        </w:numPr>
      </w:pPr>
      <w:r>
        <w:t>Signs of emotional distress, fear, or withdrawal</w:t>
      </w:r>
    </w:p>
    <w:p w14:paraId="4D2C1982" w14:textId="6396B568" w:rsidR="002F0604" w:rsidRDefault="002F0604" w:rsidP="002F0604">
      <w:pPr>
        <w:pStyle w:val="ListParagraph"/>
        <w:numPr>
          <w:ilvl w:val="0"/>
          <w:numId w:val="6"/>
        </w:numPr>
      </w:pPr>
      <w:r>
        <w:t>Disclosures made directly or indirectly</w:t>
      </w:r>
    </w:p>
    <w:p w14:paraId="48682CF1" w14:textId="77777777" w:rsidR="002F0604" w:rsidRDefault="002F0604" w:rsidP="002F0604">
      <w:pPr>
        <w:pStyle w:val="ListParagraph"/>
      </w:pPr>
    </w:p>
    <w:p w14:paraId="0DD1B340" w14:textId="6BD63BC4" w:rsidR="002F0604" w:rsidRDefault="002F0604" w:rsidP="002F0604">
      <w:r>
        <w:t>If a safeguarding concern arises, I will:</w:t>
      </w:r>
    </w:p>
    <w:p w14:paraId="799F9784" w14:textId="3A7A1EA9" w:rsidR="002F0604" w:rsidRDefault="002F0604" w:rsidP="002F0604">
      <w:pPr>
        <w:pStyle w:val="ListParagraph"/>
        <w:numPr>
          <w:ilvl w:val="0"/>
          <w:numId w:val="6"/>
        </w:numPr>
      </w:pPr>
      <w:r>
        <w:t>Record the concern factually, including date, time, and what was said or observed</w:t>
      </w:r>
    </w:p>
    <w:p w14:paraId="4A046EDA" w14:textId="5B7836D3" w:rsidR="002F0604" w:rsidRDefault="002F0604" w:rsidP="002F0604">
      <w:pPr>
        <w:pStyle w:val="ListParagraph"/>
        <w:numPr>
          <w:ilvl w:val="0"/>
          <w:numId w:val="6"/>
        </w:numPr>
      </w:pPr>
      <w:r>
        <w:t>Report the concern to the appropriate agency (e.g. Children’s Social Care, NSPCC, or LADO)</w:t>
      </w:r>
    </w:p>
    <w:p w14:paraId="271D7CAF" w14:textId="77777777" w:rsidR="002F0604" w:rsidRDefault="002F0604" w:rsidP="002F0604">
      <w:pPr>
        <w:pStyle w:val="ListParagraph"/>
        <w:numPr>
          <w:ilvl w:val="0"/>
          <w:numId w:val="6"/>
        </w:numPr>
      </w:pPr>
      <w:r>
        <w:t>Inform parents/carers unless it puts the child at further risk</w:t>
      </w:r>
    </w:p>
    <w:p w14:paraId="72CA29BD" w14:textId="77777777" w:rsidR="002F0604" w:rsidRDefault="002F0604" w:rsidP="002F0604"/>
    <w:p w14:paraId="3ED98F3D" w14:textId="232D8E5F" w:rsidR="002F0604" w:rsidRDefault="002F0604" w:rsidP="002F0604">
      <w:r>
        <w:t>For urgent safeguarding concerns, I may contact:</w:t>
      </w:r>
    </w:p>
    <w:p w14:paraId="5BE93847" w14:textId="5BECB6CC" w:rsidR="002F0604" w:rsidRDefault="002F0604" w:rsidP="002F0604">
      <w:pPr>
        <w:pStyle w:val="ListParagraph"/>
        <w:numPr>
          <w:ilvl w:val="0"/>
          <w:numId w:val="7"/>
        </w:numPr>
      </w:pPr>
      <w:r>
        <w:t>NSPCC Helpline: 0808 800 5000</w:t>
      </w:r>
    </w:p>
    <w:p w14:paraId="1D20DF86" w14:textId="77777777" w:rsidR="002F0604" w:rsidRDefault="002F0604" w:rsidP="002F0604">
      <w:pPr>
        <w:pStyle w:val="ListParagraph"/>
        <w:numPr>
          <w:ilvl w:val="0"/>
          <w:numId w:val="7"/>
        </w:numPr>
      </w:pPr>
      <w:r>
        <w:t>Local Authority Designated Officer (LADO) in your area</w:t>
      </w:r>
    </w:p>
    <w:p w14:paraId="112BE875" w14:textId="77777777" w:rsidR="002F0604" w:rsidRDefault="002F0604" w:rsidP="002F0604"/>
    <w:p w14:paraId="5C817CA3" w14:textId="77777777" w:rsidR="002F0604" w:rsidRDefault="002F0604" w:rsidP="002F0604">
      <w:r>
        <w:t>8. Confidentiality</w:t>
      </w:r>
    </w:p>
    <w:p w14:paraId="6E975287" w14:textId="77777777" w:rsidR="002F0604" w:rsidRDefault="002F0604" w:rsidP="002F0604">
      <w:r>
        <w:t>All concerns will be handled sensitively and in accordance with data protection laws. Information will only be shared on a “need-to-know” basis with the appropriate authorities.</w:t>
      </w:r>
    </w:p>
    <w:p w14:paraId="3E45F2AA" w14:textId="77777777" w:rsidR="002F0604" w:rsidRDefault="002F0604" w:rsidP="002F0604"/>
    <w:p w14:paraId="1C7B33B5" w14:textId="77777777" w:rsidR="002F0604" w:rsidRDefault="002F0604" w:rsidP="002F0604">
      <w:r>
        <w:t>9. Training and Review</w:t>
      </w:r>
    </w:p>
    <w:p w14:paraId="44EA456F" w14:textId="25BB9952" w:rsidR="002F0604" w:rsidRDefault="002F0604" w:rsidP="002F0604">
      <w:r>
        <w:t>I will regularly review this safeguarding policy to ensure compliance with UK laws and best practices.</w:t>
      </w:r>
    </w:p>
    <w:p w14:paraId="6A769CD2" w14:textId="77777777" w:rsidR="002F0604" w:rsidRDefault="002F0604" w:rsidP="002F0604">
      <w:r>
        <w:t>I will complete safeguarding training at least every two years and stay informed of updates in legislation.</w:t>
      </w:r>
    </w:p>
    <w:p w14:paraId="636B1AE6" w14:textId="77777777" w:rsidR="002F0604" w:rsidRDefault="002F0604" w:rsidP="002F0604"/>
    <w:p w14:paraId="1EF3D800" w14:textId="77777777" w:rsidR="002F0604" w:rsidRDefault="002F0604" w:rsidP="002F0604">
      <w:r>
        <w:t>10. Contact</w:t>
      </w:r>
    </w:p>
    <w:p w14:paraId="0BB247CD" w14:textId="77777777" w:rsidR="002F0604" w:rsidRDefault="002F0604" w:rsidP="002F0604">
      <w:r>
        <w:t>For questions or to request a copy of this policy:</w:t>
      </w:r>
    </w:p>
    <w:p w14:paraId="5179481B" w14:textId="57BC6422" w:rsidR="002F0604" w:rsidRDefault="002F0604" w:rsidP="002F0604">
      <w:r>
        <w:rPr>
          <w:rFonts w:ascii="Segoe UI Emoji" w:hAnsi="Segoe UI Emoji" w:cs="Segoe UI Emoji"/>
        </w:rPr>
        <w:t>📧</w:t>
      </w:r>
      <w:r>
        <w:t xml:space="preserve"> hiraaniablard@gmail.com</w:t>
      </w:r>
    </w:p>
    <w:p w14:paraId="135C07E6" w14:textId="20339644" w:rsidR="008214B1" w:rsidRDefault="002F0604" w:rsidP="002F0604">
      <w:r>
        <w:rPr>
          <w:rFonts w:ascii="Segoe UI Emoji" w:hAnsi="Segoe UI Emoji" w:cs="Segoe UI Emoji"/>
        </w:rPr>
        <w:t>📞</w:t>
      </w:r>
      <w:r>
        <w:t xml:space="preserve"> 07756998030</w:t>
      </w:r>
    </w:p>
    <w:sectPr w:rsidR="00821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46A78"/>
    <w:multiLevelType w:val="hybridMultilevel"/>
    <w:tmpl w:val="B2E21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D51D9"/>
    <w:multiLevelType w:val="hybridMultilevel"/>
    <w:tmpl w:val="4B64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3B5AC1"/>
    <w:multiLevelType w:val="hybridMultilevel"/>
    <w:tmpl w:val="EE5AB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3212F"/>
    <w:multiLevelType w:val="hybridMultilevel"/>
    <w:tmpl w:val="9D646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97567"/>
    <w:multiLevelType w:val="hybridMultilevel"/>
    <w:tmpl w:val="974A7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A1701"/>
    <w:multiLevelType w:val="hybridMultilevel"/>
    <w:tmpl w:val="4774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D019D"/>
    <w:multiLevelType w:val="hybridMultilevel"/>
    <w:tmpl w:val="31B2D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238831">
    <w:abstractNumId w:val="2"/>
  </w:num>
  <w:num w:numId="2" w16cid:durableId="931277291">
    <w:abstractNumId w:val="4"/>
  </w:num>
  <w:num w:numId="3" w16cid:durableId="1657879646">
    <w:abstractNumId w:val="0"/>
  </w:num>
  <w:num w:numId="4" w16cid:durableId="1367484830">
    <w:abstractNumId w:val="3"/>
  </w:num>
  <w:num w:numId="5" w16cid:durableId="1597253930">
    <w:abstractNumId w:val="6"/>
  </w:num>
  <w:num w:numId="6" w16cid:durableId="47995513">
    <w:abstractNumId w:val="1"/>
  </w:num>
  <w:num w:numId="7" w16cid:durableId="5804532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604"/>
    <w:rsid w:val="002F0604"/>
    <w:rsid w:val="00525A89"/>
    <w:rsid w:val="008214B1"/>
    <w:rsid w:val="00A562DE"/>
    <w:rsid w:val="00B02F4F"/>
    <w:rsid w:val="00F7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91ECF"/>
  <w15:chartTrackingRefBased/>
  <w15:docId w15:val="{E5F39B4E-73D8-4464-9FCE-63F4651F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6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6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6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6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6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6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6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6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6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6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6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6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6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6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6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6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6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6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536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Ablard</dc:creator>
  <cp:keywords/>
  <dc:description/>
  <cp:lastModifiedBy>Nathaniel Ablard</cp:lastModifiedBy>
  <cp:revision>2</cp:revision>
  <dcterms:created xsi:type="dcterms:W3CDTF">2025-08-03T20:48:00Z</dcterms:created>
  <dcterms:modified xsi:type="dcterms:W3CDTF">2025-08-03T21:01:00Z</dcterms:modified>
</cp:coreProperties>
</file>